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0F2237" w:rsidRDefault="00940D56" w:rsidP="006750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23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0F2237" w:rsidRDefault="007E3EB2" w:rsidP="006750FB">
      <w:pPr>
        <w:spacing w:after="0" w:line="240" w:lineRule="auto"/>
        <w:ind w:right="-144" w:firstLine="709"/>
        <w:jc w:val="center"/>
        <w:rPr>
          <w:rStyle w:val="FontStyle13"/>
          <w:b/>
          <w:sz w:val="28"/>
          <w:szCs w:val="28"/>
        </w:rPr>
      </w:pPr>
      <w:r w:rsidRPr="000F2237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 «</w:t>
      </w:r>
      <w:r w:rsidRPr="000F2237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 № 1597-п «Об утверждении муниципальной программы Туруханского района «</w:t>
      </w:r>
      <w:r w:rsidRPr="000F2237">
        <w:rPr>
          <w:rFonts w:ascii="Times New Roman" w:hAnsi="Times New Roman" w:cs="Times New Roman"/>
          <w:b/>
          <w:sz w:val="28"/>
          <w:szCs w:val="28"/>
        </w:rPr>
        <w:t>Развитие образования Туруханского района</w:t>
      </w:r>
      <w:r w:rsidRPr="000F2237">
        <w:rPr>
          <w:rStyle w:val="FontStyle13"/>
          <w:b/>
          <w:sz w:val="28"/>
          <w:szCs w:val="28"/>
        </w:rPr>
        <w:t>»</w:t>
      </w:r>
    </w:p>
    <w:p w:rsidR="00630F58" w:rsidRPr="000F2237" w:rsidRDefault="00630F58" w:rsidP="006750F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0F2237" w:rsidRDefault="00C80E68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0F2237" w:rsidRDefault="000011A6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2237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Туруханского района </w:t>
      </w:r>
      <w:r w:rsidR="007E3EB2" w:rsidRPr="000F2237">
        <w:rPr>
          <w:rFonts w:ascii="Times New Roman" w:hAnsi="Times New Roman" w:cs="Times New Roman"/>
          <w:sz w:val="28"/>
          <w:szCs w:val="28"/>
        </w:rPr>
        <w:t>к проекту постановления администрации Туруханского района «</w:t>
      </w:r>
      <w:r w:rsidR="007E3EB2" w:rsidRPr="000F2237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</w:t>
      </w:r>
      <w:r w:rsidR="007E3EB2" w:rsidRPr="000F2237">
        <w:rPr>
          <w:rFonts w:ascii="Times New Roman" w:hAnsi="Times New Roman" w:cs="Times New Roman"/>
          <w:sz w:val="28"/>
          <w:szCs w:val="28"/>
        </w:rPr>
        <w:t>Развитие образования Туруханского района</w:t>
      </w:r>
      <w:r w:rsidR="007E3EB2" w:rsidRPr="000F2237">
        <w:rPr>
          <w:rStyle w:val="FontStyle13"/>
          <w:sz w:val="28"/>
          <w:szCs w:val="28"/>
        </w:rPr>
        <w:t>»</w:t>
      </w:r>
      <w:r w:rsidR="002F0AA8" w:rsidRPr="000F2237">
        <w:rPr>
          <w:rStyle w:val="FontStyle13"/>
          <w:sz w:val="28"/>
          <w:szCs w:val="28"/>
        </w:rPr>
        <w:t xml:space="preserve"> разработан в</w:t>
      </w:r>
      <w:r w:rsidR="002F0AA8" w:rsidRPr="000F2237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районаот 18.07.2013 № 1067-п «Об утверждении Порядка принятия решений о разработке муниципальных программ Туруханского района, их</w:t>
      </w:r>
      <w:proofErr w:type="gramEnd"/>
      <w:r w:rsidR="002F0AA8" w:rsidRPr="000F2237">
        <w:rPr>
          <w:rFonts w:ascii="Times New Roman" w:hAnsi="Times New Roman" w:cs="Times New Roman"/>
          <w:sz w:val="28"/>
          <w:szCs w:val="28"/>
        </w:rPr>
        <w:t xml:space="preserve"> формирования и реализации».</w:t>
      </w:r>
    </w:p>
    <w:p w:rsidR="00077B21" w:rsidRPr="000F2237" w:rsidRDefault="00077B21" w:rsidP="006750FB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0F2237">
        <w:rPr>
          <w:rFonts w:ascii="Times New Roman" w:eastAsia="Times New Roman" w:hAnsi="Times New Roman" w:cs="Times New Roman"/>
          <w:sz w:val="28"/>
          <w:szCs w:val="28"/>
        </w:rPr>
        <w:t xml:space="preserve">В социально-экономическом развитии Туруханского района </w:t>
      </w:r>
      <w:r w:rsidR="00413022" w:rsidRPr="000F2237">
        <w:rPr>
          <w:rFonts w:ascii="Times New Roman" w:eastAsia="Times New Roman" w:hAnsi="Times New Roman" w:cs="Times New Roman"/>
          <w:sz w:val="28"/>
          <w:szCs w:val="28"/>
        </w:rPr>
        <w:t>важная роль</w:t>
      </w:r>
      <w:r w:rsidRPr="000F2237">
        <w:rPr>
          <w:rFonts w:ascii="Times New Roman" w:eastAsia="Times New Roman" w:hAnsi="Times New Roman" w:cs="Times New Roman"/>
          <w:sz w:val="28"/>
          <w:szCs w:val="28"/>
        </w:rPr>
        <w:t xml:space="preserve"> принадлежит </w:t>
      </w:r>
      <w:r w:rsidR="00413022" w:rsidRPr="000F22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39C0" w:rsidRPr="000F2237">
        <w:rPr>
          <w:rFonts w:ascii="Times New Roman" w:hAnsi="Times New Roman" w:cs="Times New Roman"/>
          <w:sz w:val="28"/>
          <w:szCs w:val="28"/>
        </w:rPr>
        <w:t xml:space="preserve"> </w:t>
      </w:r>
      <w:r w:rsidR="008C47E9" w:rsidRPr="000F2237">
        <w:rPr>
          <w:rFonts w:ascii="Times New Roman" w:hAnsi="Times New Roman" w:cs="Times New Roman"/>
          <w:sz w:val="28"/>
          <w:szCs w:val="28"/>
        </w:rPr>
        <w:t>системе образования.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237">
        <w:rPr>
          <w:rFonts w:ascii="Times New Roman" w:hAnsi="Times New Roman" w:cs="Times New Roman"/>
          <w:color w:val="000000"/>
          <w:sz w:val="28"/>
          <w:szCs w:val="28"/>
        </w:rPr>
        <w:t>Реализация всех мероприятий муниципальной программы позволит учреждениям образования района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5A73EF" w:rsidRPr="000F2237" w:rsidRDefault="00BF4DE9" w:rsidP="006750FB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0F2237">
        <w:rPr>
          <w:rStyle w:val="FontStyle13"/>
          <w:sz w:val="28"/>
          <w:szCs w:val="28"/>
        </w:rPr>
        <w:t>Ц</w:t>
      </w:r>
      <w:r w:rsidR="005A73EF" w:rsidRPr="000F2237">
        <w:rPr>
          <w:rStyle w:val="FontStyle13"/>
          <w:sz w:val="28"/>
          <w:szCs w:val="28"/>
        </w:rPr>
        <w:t>ел</w:t>
      </w:r>
      <w:r w:rsidR="00BF1489" w:rsidRPr="000F2237">
        <w:rPr>
          <w:rStyle w:val="FontStyle13"/>
          <w:sz w:val="28"/>
          <w:szCs w:val="28"/>
        </w:rPr>
        <w:t>ями</w:t>
      </w:r>
      <w:r w:rsidR="005A73EF" w:rsidRPr="000F2237">
        <w:rPr>
          <w:rStyle w:val="FontStyle13"/>
          <w:sz w:val="28"/>
          <w:szCs w:val="28"/>
        </w:rPr>
        <w:t xml:space="preserve"> </w:t>
      </w:r>
      <w:r w:rsidR="004C07AF" w:rsidRPr="000F2237">
        <w:rPr>
          <w:rStyle w:val="FontStyle13"/>
          <w:sz w:val="28"/>
          <w:szCs w:val="28"/>
        </w:rPr>
        <w:t xml:space="preserve">муниципальной </w:t>
      </w:r>
      <w:r w:rsidR="005A73EF" w:rsidRPr="000F2237">
        <w:rPr>
          <w:rStyle w:val="FontStyle13"/>
          <w:sz w:val="28"/>
          <w:szCs w:val="28"/>
        </w:rPr>
        <w:t xml:space="preserve">программы </w:t>
      </w:r>
      <w:r w:rsidRPr="000F2237">
        <w:rPr>
          <w:rStyle w:val="FontStyle13"/>
          <w:sz w:val="28"/>
          <w:szCs w:val="28"/>
        </w:rPr>
        <w:t>являются</w:t>
      </w:r>
      <w:r w:rsidR="005A73EF" w:rsidRPr="000F2237">
        <w:rPr>
          <w:rStyle w:val="FontStyle13"/>
          <w:sz w:val="28"/>
          <w:szCs w:val="28"/>
        </w:rPr>
        <w:t>:</w:t>
      </w:r>
    </w:p>
    <w:p w:rsidR="00BF1489" w:rsidRPr="000F2237" w:rsidRDefault="00BF1489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237">
        <w:rPr>
          <w:rFonts w:ascii="Times New Roman" w:hAnsi="Times New Roman" w:cs="Times New Roman"/>
          <w:color w:val="000000"/>
          <w:sz w:val="28"/>
          <w:szCs w:val="28"/>
        </w:rPr>
        <w:t>Обеспечение высокого качества образования, соответствующего потребностям граждан и перспективным задачам развития экономики Туруханского района.</w:t>
      </w:r>
    </w:p>
    <w:p w:rsidR="00BF1489" w:rsidRPr="000F2237" w:rsidRDefault="00BF1489" w:rsidP="006750FB">
      <w:pPr>
        <w:spacing w:after="0" w:line="240" w:lineRule="auto"/>
        <w:ind w:firstLine="109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237">
        <w:rPr>
          <w:rFonts w:ascii="Times New Roman" w:hAnsi="Times New Roman" w:cs="Times New Roman"/>
          <w:color w:val="000000"/>
          <w:sz w:val="28"/>
          <w:szCs w:val="28"/>
        </w:rPr>
        <w:t>Государственная поддержка дет</w:t>
      </w:r>
      <w:r w:rsidR="008C47E9" w:rsidRPr="000F2237">
        <w:rPr>
          <w:rFonts w:ascii="Times New Roman" w:hAnsi="Times New Roman" w:cs="Times New Roman"/>
          <w:color w:val="000000"/>
          <w:sz w:val="28"/>
          <w:szCs w:val="28"/>
        </w:rPr>
        <w:t xml:space="preserve">ей-сирот, детей, оставшихся без </w:t>
      </w:r>
      <w:r w:rsidRPr="000F2237">
        <w:rPr>
          <w:rFonts w:ascii="Times New Roman" w:hAnsi="Times New Roman" w:cs="Times New Roman"/>
          <w:color w:val="000000"/>
          <w:sz w:val="28"/>
          <w:szCs w:val="28"/>
        </w:rPr>
        <w:t xml:space="preserve">попечения родителей. 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237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управления отраслью.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каникулярный период; 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развитие семейных форм воспитания детей-сирот и детей, оставшихся без попечения родителей, 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оказание государственной поддержки детям-сиротам и детям, оставшимся без попечения родителей, а также лицам из их числа; 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</w:r>
    </w:p>
    <w:p w:rsidR="005A73EF" w:rsidRPr="000F2237" w:rsidRDefault="00626C2C" w:rsidP="006750FB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237">
        <w:rPr>
          <w:rFonts w:ascii="Times New Roman" w:hAnsi="Times New Roman" w:cs="Times New Roman"/>
          <w:sz w:val="28"/>
          <w:szCs w:val="28"/>
        </w:rPr>
        <w:t>Д</w:t>
      </w:r>
      <w:r w:rsidR="000A7222" w:rsidRPr="000F2237">
        <w:rPr>
          <w:rFonts w:ascii="Times New Roman" w:hAnsi="Times New Roman" w:cs="Times New Roman"/>
          <w:sz w:val="28"/>
          <w:szCs w:val="28"/>
        </w:rPr>
        <w:t>остижени</w:t>
      </w:r>
      <w:r w:rsidRPr="000F2237">
        <w:rPr>
          <w:rFonts w:ascii="Times New Roman" w:hAnsi="Times New Roman" w:cs="Times New Roman"/>
          <w:sz w:val="28"/>
          <w:szCs w:val="28"/>
        </w:rPr>
        <w:t>е</w:t>
      </w:r>
      <w:r w:rsidR="000A7222" w:rsidRPr="000F2237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0F2237">
        <w:rPr>
          <w:rFonts w:ascii="Times New Roman" w:hAnsi="Times New Roman" w:cs="Times New Roman"/>
          <w:sz w:val="28"/>
          <w:szCs w:val="28"/>
        </w:rPr>
        <w:t>е</w:t>
      </w:r>
      <w:r w:rsidR="000A7222" w:rsidRPr="000F2237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0F2237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0F2237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BF1489" w:rsidRPr="000F2237" w:rsidRDefault="00BF1489" w:rsidP="006750FB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lastRenderedPageBreak/>
        <w:t>подпрограмма 1 «Развитие дошкольного, общего и дополнительного образования детей»;</w:t>
      </w:r>
    </w:p>
    <w:p w:rsidR="00BF1489" w:rsidRPr="000F2237" w:rsidRDefault="00BF1489" w:rsidP="006750FB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2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2 «Государственная поддержка детей сирот, расширение практики применения семейных форм воспитания»;</w:t>
      </w:r>
    </w:p>
    <w:p w:rsidR="005A73EF" w:rsidRPr="000F2237" w:rsidRDefault="00BF1489" w:rsidP="006750F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237">
        <w:rPr>
          <w:rFonts w:ascii="Times New Roman" w:hAnsi="Times New Roman" w:cs="Times New Roman"/>
          <w:sz w:val="28"/>
          <w:szCs w:val="28"/>
        </w:rPr>
        <w:t>подпрограмма 3 «Обеспечение реализации муниципальной программы «Развитие образования Туруханского района»</w:t>
      </w:r>
    </w:p>
    <w:p w:rsidR="00E60496" w:rsidRPr="000F2237" w:rsidRDefault="00E60496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0F2237">
        <w:rPr>
          <w:rFonts w:ascii="Times New Roman" w:eastAsia="Calibri" w:hAnsi="Times New Roman" w:cs="Times New Roman"/>
          <w:sz w:val="28"/>
          <w:szCs w:val="28"/>
        </w:rPr>
        <w:t>«О районном бюджете на 201</w:t>
      </w:r>
      <w:r w:rsidR="00EF72B8" w:rsidRPr="000F2237">
        <w:rPr>
          <w:rFonts w:ascii="Times New Roman" w:eastAsia="Calibri" w:hAnsi="Times New Roman" w:cs="Times New Roman"/>
          <w:sz w:val="28"/>
          <w:szCs w:val="28"/>
        </w:rPr>
        <w:t>7</w:t>
      </w:r>
      <w:r w:rsidRPr="000F2237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201</w:t>
      </w:r>
      <w:r w:rsidR="00EF72B8" w:rsidRPr="000F2237">
        <w:rPr>
          <w:rFonts w:ascii="Times New Roman" w:eastAsia="Calibri" w:hAnsi="Times New Roman" w:cs="Times New Roman"/>
          <w:sz w:val="28"/>
          <w:szCs w:val="28"/>
        </w:rPr>
        <w:t>8-2019</w:t>
      </w:r>
      <w:r w:rsidRPr="000F2237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0F2237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0F2237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0F2237">
        <w:rPr>
          <w:rStyle w:val="FontStyle13"/>
          <w:sz w:val="28"/>
          <w:szCs w:val="28"/>
        </w:rPr>
        <w:t>«Развитие транспортной системы и связи Туруханского района»</w:t>
      </w:r>
      <w:r w:rsidR="008C47E9" w:rsidRPr="000F2237">
        <w:rPr>
          <w:rStyle w:val="FontStyle13"/>
          <w:sz w:val="28"/>
          <w:szCs w:val="28"/>
        </w:rPr>
        <w:t xml:space="preserve"> </w:t>
      </w:r>
      <w:r w:rsidRPr="000F2237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0F2237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BF1489" w:rsidRPr="000F2237" w:rsidRDefault="009618DC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доведенными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 xml:space="preserve"> объемам бюджетных ассигнований на период 2014 – 201</w:t>
      </w:r>
      <w:r w:rsidR="00434CE3" w:rsidRPr="000F2237">
        <w:rPr>
          <w:rFonts w:ascii="Times New Roman" w:hAnsi="Times New Roman" w:cs="Times New Roman"/>
          <w:sz w:val="28"/>
          <w:szCs w:val="28"/>
        </w:rPr>
        <w:t>9</w:t>
      </w:r>
      <w:r w:rsidRPr="000F2237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0F22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0F2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0F2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составит </w:t>
      </w:r>
      <w:r w:rsidR="00BF1489" w:rsidRPr="000F2237">
        <w:rPr>
          <w:rFonts w:ascii="Times New Roman" w:hAnsi="Times New Roman" w:cs="Times New Roman"/>
          <w:sz w:val="28"/>
          <w:szCs w:val="28"/>
        </w:rPr>
        <w:t>245 938,32561 тыс. рублей</w:t>
      </w:r>
      <w:r w:rsidRPr="000F2237">
        <w:rPr>
          <w:rFonts w:ascii="Times New Roman" w:hAnsi="Times New Roman" w:cs="Times New Roman"/>
          <w:sz w:val="28"/>
          <w:szCs w:val="28"/>
        </w:rPr>
        <w:t xml:space="preserve">, </w:t>
      </w:r>
      <w:r w:rsidR="00BF1489" w:rsidRPr="000F2237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BF1489" w:rsidRPr="000F2237" w:rsidRDefault="00BF1489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2014 год – 871 340,982 тыс. рублей;</w:t>
      </w:r>
    </w:p>
    <w:p w:rsidR="00BF1489" w:rsidRPr="000F2237" w:rsidRDefault="00BF1489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2015 год – 793 729,280 тыс. рублей;</w:t>
      </w:r>
    </w:p>
    <w:p w:rsidR="00BF1489" w:rsidRPr="000F2237" w:rsidRDefault="00BF1489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2016 год – 938 668,01561  тыс. рублей;</w:t>
      </w:r>
    </w:p>
    <w:p w:rsidR="00BF1489" w:rsidRPr="000F2237" w:rsidRDefault="00BF1489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2017 год – 893174,216  тыс. рублей;</w:t>
      </w:r>
    </w:p>
    <w:p w:rsidR="00BF1489" w:rsidRPr="000F2237" w:rsidRDefault="00BF1489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2018 год – 874 512,916 тыс. рублей;</w:t>
      </w:r>
    </w:p>
    <w:p w:rsidR="00BF1489" w:rsidRPr="000F2237" w:rsidRDefault="00BF148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2019 год – 874 512,916 тыс. рублей.</w:t>
      </w:r>
    </w:p>
    <w:p w:rsidR="00715FA6" w:rsidRPr="000F2237" w:rsidRDefault="009D734E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="00C7064E" w:rsidRPr="000F2237">
        <w:rPr>
          <w:rFonts w:ascii="Times New Roman" w:hAnsi="Times New Roman" w:cs="Times New Roman"/>
          <w:kern w:val="32"/>
          <w:sz w:val="28"/>
          <w:szCs w:val="28"/>
        </w:rPr>
        <w:t xml:space="preserve">«Развитие дошкольного, общего и дополнительного образования детей» </w:t>
      </w:r>
      <w:r w:rsidRPr="000F2237">
        <w:rPr>
          <w:rFonts w:ascii="Times New Roman" w:hAnsi="Times New Roman" w:cs="Times New Roman"/>
          <w:sz w:val="28"/>
          <w:szCs w:val="28"/>
        </w:rPr>
        <w:t>в 2014 – 201</w:t>
      </w:r>
      <w:r w:rsidR="00434CE3" w:rsidRPr="000F2237">
        <w:rPr>
          <w:rFonts w:ascii="Times New Roman" w:hAnsi="Times New Roman" w:cs="Times New Roman"/>
          <w:sz w:val="28"/>
          <w:szCs w:val="28"/>
        </w:rPr>
        <w:t>9</w:t>
      </w:r>
      <w:r w:rsidRPr="000F2237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BF1489" w:rsidRPr="000F2237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715FA6" w:rsidRPr="000F2237">
        <w:rPr>
          <w:rFonts w:ascii="Times New Roman" w:hAnsi="Times New Roman" w:cs="Times New Roman"/>
          <w:sz w:val="28"/>
          <w:szCs w:val="28"/>
        </w:rPr>
        <w:t>4 942 312,98515 тыс. рублей, в том числе: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2014 году – 815 902,332 тыс. рублей;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2015 году – 742 938,733 тыс. рублей;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2016 году – 874 447,95215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ублей;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2017 году – 848 477,456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ублей;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2018 году – 830 273,256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ублей;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2019 году – 830 273,256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ублей.</w:t>
      </w:r>
    </w:p>
    <w:p w:rsidR="00715FA6" w:rsidRPr="000F2237" w:rsidRDefault="00212210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="00C7064E" w:rsidRPr="000F2237">
        <w:rPr>
          <w:rFonts w:ascii="Times New Roman" w:hAnsi="Times New Roman" w:cs="Times New Roman"/>
          <w:kern w:val="32"/>
          <w:sz w:val="28"/>
          <w:szCs w:val="28"/>
        </w:rPr>
        <w:t xml:space="preserve">«Господдержка детей сирот, расширение практики применения семейных форм воспитания» </w:t>
      </w:r>
      <w:r w:rsidRPr="000F2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– 201</w:t>
      </w:r>
      <w:r w:rsidR="00BF7AA4" w:rsidRPr="000F22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F2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</w:t>
      </w:r>
      <w:r w:rsidR="00C7064E" w:rsidRPr="000F2237">
        <w:rPr>
          <w:rFonts w:ascii="Times New Roman" w:hAnsi="Times New Roman" w:cs="Times New Roman"/>
          <w:sz w:val="28"/>
          <w:szCs w:val="28"/>
        </w:rPr>
        <w:t>составит –</w:t>
      </w:r>
      <w:r w:rsidR="00715FA6" w:rsidRPr="000F2237">
        <w:rPr>
          <w:rFonts w:ascii="Times New Roman" w:hAnsi="Times New Roman" w:cs="Times New Roman"/>
          <w:sz w:val="28"/>
          <w:szCs w:val="28"/>
        </w:rPr>
        <w:t>23 980,100 тыс. рублей, в том числе по годам: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2014 году – 6 272,870 тыс. рублей,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в 2015 году – 5 659,330 тыс. рублей, 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2016 году – 3 955,800 тыс. рублей,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2017 году – 3 002,100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ублей;</w:t>
      </w:r>
    </w:p>
    <w:p w:rsidR="00715FA6" w:rsidRPr="000F2237" w:rsidRDefault="00715FA6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2018 году – 2 545,000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ублей;</w:t>
      </w:r>
    </w:p>
    <w:p w:rsidR="00715FA6" w:rsidRPr="000F2237" w:rsidRDefault="00715FA6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2019 году – 2 545,000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 xml:space="preserve">ублей </w:t>
      </w:r>
    </w:p>
    <w:p w:rsidR="000F2237" w:rsidRPr="000F2237" w:rsidRDefault="000F2237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Pr="000F2237">
        <w:rPr>
          <w:rFonts w:ascii="Times New Roman" w:hAnsi="Times New Roman" w:cs="Times New Roman"/>
          <w:bCs/>
          <w:kern w:val="32"/>
          <w:sz w:val="28"/>
          <w:szCs w:val="28"/>
        </w:rPr>
        <w:t xml:space="preserve">«Обеспечение реализации муниципальной программы «Развитие образования Туруханского района» составит </w:t>
      </w:r>
      <w:r w:rsidRPr="000F2237">
        <w:rPr>
          <w:rFonts w:ascii="Times New Roman" w:hAnsi="Times New Roman" w:cs="Times New Roman"/>
          <w:sz w:val="28"/>
          <w:szCs w:val="28"/>
        </w:rPr>
        <w:t>265 645,24046 тыс. рублей за счет средств районного бюджета, в том числе:</w:t>
      </w:r>
    </w:p>
    <w:p w:rsidR="000F2237" w:rsidRPr="000F2237" w:rsidRDefault="000F2237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 xml:space="preserve">в 2014 году – 49 165,780 тыс. рублей, </w:t>
      </w:r>
    </w:p>
    <w:p w:rsidR="000F2237" w:rsidRPr="000F2237" w:rsidRDefault="000F2237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2015 году – 45 131,217 тыс. рублей,</w:t>
      </w:r>
    </w:p>
    <w:p w:rsidR="000F2237" w:rsidRPr="000F2237" w:rsidRDefault="000F2237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2016 году– 46 264,26346 тыс. рублей,</w:t>
      </w:r>
    </w:p>
    <w:p w:rsidR="000F2237" w:rsidRPr="000F2237" w:rsidRDefault="000F2237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lastRenderedPageBreak/>
        <w:t>в 2017 году – 41 694,660 тыс. рублей;</w:t>
      </w:r>
    </w:p>
    <w:p w:rsidR="000F2237" w:rsidRPr="000F2237" w:rsidRDefault="000F2237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2018 году – 41 694,660 тыс. рублей;</w:t>
      </w:r>
    </w:p>
    <w:p w:rsidR="000F2237" w:rsidRPr="000F2237" w:rsidRDefault="000F2237" w:rsidP="006750FB">
      <w:pPr>
        <w:spacing w:after="0" w:line="240" w:lineRule="auto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2019 году – 41 694,660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03EA" w:rsidRPr="000F2237" w:rsidRDefault="00C903EA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Объем финансирования муниципальной программы составит 5 245 938,32561 тыс. рублей, в том числе:</w:t>
      </w:r>
    </w:p>
    <w:p w:rsidR="00C903EA" w:rsidRPr="000F2237" w:rsidRDefault="00C903EA" w:rsidP="0067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по годам реализации: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2014 год – 871 340,982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2015 год – 793 729,280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2016 год – 938 668,01561 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2017 год – 893174,216 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2018 год – 874 512,916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2019 год – 874 512,916 тыс. рублей.</w:t>
      </w:r>
    </w:p>
    <w:p w:rsidR="00C903EA" w:rsidRPr="000F2237" w:rsidRDefault="00C903EA" w:rsidP="006750F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Из них:</w:t>
      </w:r>
    </w:p>
    <w:p w:rsidR="00C903EA" w:rsidRPr="000F2237" w:rsidRDefault="00C903EA" w:rsidP="006750F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из средств федерального бюджета – 2 173,300 тыс. рублей: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2014 году – 1 241,500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2015 году – 803,200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2016 году – 0,000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2017 году – 128,600 тыс. рублей;</w:t>
      </w:r>
    </w:p>
    <w:p w:rsidR="00C903EA" w:rsidRPr="000F2237" w:rsidRDefault="00C903EA" w:rsidP="006750F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аевого бюджета – 2 429 169,900 тыс. рублей, в том числе: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2014 году – 342 459,800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2015 году – 334 323,800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2016 году – 444 892,100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2017 году – 434853,200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2018 году – 436 320,500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2019 году – 436 320,500 тыс. рублей;</w:t>
      </w:r>
    </w:p>
    <w:p w:rsidR="00C903EA" w:rsidRPr="000F2237" w:rsidRDefault="00C903EA" w:rsidP="0067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из средств районного бюджета – 2 778 312,61941  тыс. рублей, в том числе: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2014 году – 520 538,957 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2015 году – 451 019,950 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2016 году – 472 176,46441 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2017 году – 458 192,416  тыс. рублей;</w:t>
      </w:r>
    </w:p>
    <w:p w:rsidR="00C903EA" w:rsidRPr="000F2237" w:rsidRDefault="00C903EA" w:rsidP="006750FB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2018 году – 438 192,416 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2019 году – 438 192,416  тыс. рублей;</w:t>
      </w:r>
    </w:p>
    <w:p w:rsidR="00C903EA" w:rsidRPr="000F2237" w:rsidRDefault="00C903EA" w:rsidP="0067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из внебюджетных источников – 36 282,50620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2014 году – 7 100,725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2015 году – 7 582,330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2016 году – 21 599, 45120 тыс</w:t>
      </w:r>
      <w:proofErr w:type="gramStart"/>
      <w:r w:rsidRPr="000F22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2237">
        <w:rPr>
          <w:rFonts w:ascii="Times New Roman" w:hAnsi="Times New Roman" w:cs="Times New Roman"/>
          <w:sz w:val="28"/>
          <w:szCs w:val="28"/>
        </w:rPr>
        <w:t>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2017 году – 0,000 тыс. рублей;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2018 году – 0,000 тыс. рублей.</w:t>
      </w:r>
    </w:p>
    <w:p w:rsidR="00C903EA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в 2019 году – 0,000 тыс. рублей.</w:t>
      </w:r>
    </w:p>
    <w:p w:rsidR="00957D02" w:rsidRPr="000F2237" w:rsidRDefault="00C903EA" w:rsidP="00675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Основным финансовым риском исполнения муниципальной программы является зависимость реализации мероприятий муниципальной программы от наполняемости бюджета соответствующего уровня</w:t>
      </w:r>
    </w:p>
    <w:p w:rsidR="00692F75" w:rsidRPr="000F2237" w:rsidRDefault="00692F75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47E9" w:rsidRPr="000F2237" w:rsidRDefault="008C47E9" w:rsidP="00675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47E9" w:rsidRPr="000F2237" w:rsidRDefault="008C47E9" w:rsidP="0067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237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Pr="000F2237">
        <w:rPr>
          <w:rFonts w:ascii="Times New Roman" w:hAnsi="Times New Roman" w:cs="Times New Roman"/>
          <w:sz w:val="28"/>
          <w:szCs w:val="28"/>
        </w:rPr>
        <w:tab/>
      </w:r>
      <w:r w:rsidRPr="000F2237">
        <w:rPr>
          <w:rFonts w:ascii="Times New Roman" w:hAnsi="Times New Roman" w:cs="Times New Roman"/>
          <w:sz w:val="28"/>
          <w:szCs w:val="28"/>
        </w:rPr>
        <w:tab/>
      </w:r>
      <w:r w:rsidRPr="000F2237">
        <w:rPr>
          <w:rFonts w:ascii="Times New Roman" w:hAnsi="Times New Roman" w:cs="Times New Roman"/>
          <w:sz w:val="28"/>
          <w:szCs w:val="28"/>
        </w:rPr>
        <w:tab/>
      </w:r>
      <w:r w:rsidRPr="000F2237">
        <w:rPr>
          <w:rFonts w:ascii="Times New Roman" w:hAnsi="Times New Roman" w:cs="Times New Roman"/>
          <w:sz w:val="28"/>
          <w:szCs w:val="28"/>
        </w:rPr>
        <w:tab/>
      </w:r>
      <w:r w:rsidRPr="000F2237">
        <w:rPr>
          <w:rFonts w:ascii="Times New Roman" w:hAnsi="Times New Roman" w:cs="Times New Roman"/>
          <w:sz w:val="28"/>
          <w:szCs w:val="28"/>
        </w:rPr>
        <w:tab/>
      </w:r>
      <w:r w:rsidRPr="000F2237">
        <w:rPr>
          <w:rFonts w:ascii="Times New Roman" w:hAnsi="Times New Roman" w:cs="Times New Roman"/>
          <w:sz w:val="28"/>
          <w:szCs w:val="28"/>
        </w:rPr>
        <w:tab/>
        <w:t xml:space="preserve">О.С. </w:t>
      </w:r>
      <w:proofErr w:type="spellStart"/>
      <w:r w:rsidRPr="000F2237">
        <w:rPr>
          <w:rFonts w:ascii="Times New Roman" w:hAnsi="Times New Roman" w:cs="Times New Roman"/>
          <w:sz w:val="28"/>
          <w:szCs w:val="28"/>
        </w:rPr>
        <w:t>Ленивцева</w:t>
      </w:r>
      <w:proofErr w:type="spellEnd"/>
    </w:p>
    <w:sectPr w:rsidR="008C47E9" w:rsidRPr="000F2237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6924CE"/>
    <w:multiLevelType w:val="hybridMultilevel"/>
    <w:tmpl w:val="0ACC83AE"/>
    <w:lvl w:ilvl="0" w:tplc="26B2D8BA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7851DCB"/>
    <w:multiLevelType w:val="hybridMultilevel"/>
    <w:tmpl w:val="3B442F9E"/>
    <w:lvl w:ilvl="0" w:tplc="0419000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1"/>
  </w:num>
  <w:num w:numId="7">
    <w:abstractNumId w:val="13"/>
  </w:num>
  <w:num w:numId="8">
    <w:abstractNumId w:val="2"/>
  </w:num>
  <w:num w:numId="9">
    <w:abstractNumId w:val="12"/>
  </w:num>
  <w:num w:numId="10">
    <w:abstractNumId w:val="1"/>
  </w:num>
  <w:num w:numId="11">
    <w:abstractNumId w:val="8"/>
  </w:num>
  <w:num w:numId="12">
    <w:abstractNumId w:val="7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77B21"/>
    <w:rsid w:val="00087E13"/>
    <w:rsid w:val="000A4976"/>
    <w:rsid w:val="000A5B7E"/>
    <w:rsid w:val="000A7222"/>
    <w:rsid w:val="000B3DE5"/>
    <w:rsid w:val="000D4000"/>
    <w:rsid w:val="000E427C"/>
    <w:rsid w:val="000F2237"/>
    <w:rsid w:val="001056D7"/>
    <w:rsid w:val="001534CE"/>
    <w:rsid w:val="001639C0"/>
    <w:rsid w:val="001B33CE"/>
    <w:rsid w:val="00212210"/>
    <w:rsid w:val="00237B86"/>
    <w:rsid w:val="002A4725"/>
    <w:rsid w:val="002D2EB1"/>
    <w:rsid w:val="002F0AA8"/>
    <w:rsid w:val="00324A38"/>
    <w:rsid w:val="00324DB8"/>
    <w:rsid w:val="003410EF"/>
    <w:rsid w:val="0037747E"/>
    <w:rsid w:val="003A1E04"/>
    <w:rsid w:val="00413022"/>
    <w:rsid w:val="00415FA6"/>
    <w:rsid w:val="00434CE3"/>
    <w:rsid w:val="0046206D"/>
    <w:rsid w:val="004837DB"/>
    <w:rsid w:val="004B747A"/>
    <w:rsid w:val="004C07AF"/>
    <w:rsid w:val="004C5AF7"/>
    <w:rsid w:val="005A73EF"/>
    <w:rsid w:val="005D6BCF"/>
    <w:rsid w:val="00626C2C"/>
    <w:rsid w:val="00630F58"/>
    <w:rsid w:val="0065433A"/>
    <w:rsid w:val="006713DA"/>
    <w:rsid w:val="006750FB"/>
    <w:rsid w:val="00692F75"/>
    <w:rsid w:val="006B07E4"/>
    <w:rsid w:val="006F4387"/>
    <w:rsid w:val="007063A9"/>
    <w:rsid w:val="00715FA6"/>
    <w:rsid w:val="00716C42"/>
    <w:rsid w:val="00727211"/>
    <w:rsid w:val="007959D5"/>
    <w:rsid w:val="007A1A64"/>
    <w:rsid w:val="007B3FAD"/>
    <w:rsid w:val="007D77C3"/>
    <w:rsid w:val="007E3EB2"/>
    <w:rsid w:val="007E41BB"/>
    <w:rsid w:val="008162A6"/>
    <w:rsid w:val="008C47E9"/>
    <w:rsid w:val="00940D56"/>
    <w:rsid w:val="00957D02"/>
    <w:rsid w:val="009618DC"/>
    <w:rsid w:val="009B3B48"/>
    <w:rsid w:val="009D734E"/>
    <w:rsid w:val="009D7E57"/>
    <w:rsid w:val="00A1073B"/>
    <w:rsid w:val="00A20AB6"/>
    <w:rsid w:val="00A468C4"/>
    <w:rsid w:val="00AA34D0"/>
    <w:rsid w:val="00AC1815"/>
    <w:rsid w:val="00AD12DF"/>
    <w:rsid w:val="00B41C6F"/>
    <w:rsid w:val="00BA3A9B"/>
    <w:rsid w:val="00BD3AD9"/>
    <w:rsid w:val="00BF1489"/>
    <w:rsid w:val="00BF4DE9"/>
    <w:rsid w:val="00BF7AA4"/>
    <w:rsid w:val="00C025B1"/>
    <w:rsid w:val="00C417DC"/>
    <w:rsid w:val="00C54F91"/>
    <w:rsid w:val="00C7064E"/>
    <w:rsid w:val="00C80E68"/>
    <w:rsid w:val="00C903EA"/>
    <w:rsid w:val="00D05CD7"/>
    <w:rsid w:val="00D7678A"/>
    <w:rsid w:val="00DE4C80"/>
    <w:rsid w:val="00E010B6"/>
    <w:rsid w:val="00E60496"/>
    <w:rsid w:val="00E875C9"/>
    <w:rsid w:val="00E93EBD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BF148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BF148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BF1489"/>
  </w:style>
  <w:style w:type="paragraph" w:customStyle="1" w:styleId="ConsPlusCell">
    <w:name w:val="ConsPlusCell"/>
    <w:uiPriority w:val="99"/>
    <w:rsid w:val="008C47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los</cp:lastModifiedBy>
  <cp:revision>4</cp:revision>
  <cp:lastPrinted>2016-12-15T03:28:00Z</cp:lastPrinted>
  <dcterms:created xsi:type="dcterms:W3CDTF">2016-12-14T04:34:00Z</dcterms:created>
  <dcterms:modified xsi:type="dcterms:W3CDTF">2016-12-15T03:28:00Z</dcterms:modified>
</cp:coreProperties>
</file>